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rmal"/>
        <w:ind w:firstLine="709"/>
        <w:jc w:val="right"/>
        <w:rPr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ind w:firstLine="709"/>
        <w:jc w:val="center"/>
        <w:rPr>
          <w:b/>
          <w:b/>
          <w:color w:val="000000"/>
          <w:sz w:val="12"/>
          <w:szCs w:val="12"/>
          <w:shd w:fill="FFFFFF" w:val="clear"/>
        </w:rPr>
      </w:pPr>
      <w:r>
        <w:rPr>
          <w:b/>
          <w:color w:val="000000"/>
          <w:sz w:val="12"/>
          <w:szCs w:val="12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30"/>
          <w:szCs w:val="30"/>
        </w:rPr>
      </w:pPr>
      <w:r>
        <w:rPr>
          <w:rFonts w:cs="Times New Roman" w:ascii="Times New Roman" w:hAnsi="Times New Roman"/>
          <w:b/>
          <w:color w:val="000000"/>
          <w:sz w:val="30"/>
          <w:szCs w:val="30"/>
          <w:shd w:fill="FFFFFF" w:val="clear"/>
        </w:rPr>
        <w:t xml:space="preserve">Неделя правовой помощи детям в сфере недвижимости пройдет </w:t>
      </w:r>
    </w:p>
    <w:p>
      <w:pPr>
        <w:pStyle w:val="Normal"/>
        <w:spacing w:lineRule="auto" w:line="240" w:before="0" w:after="0"/>
        <w:ind w:firstLine="709"/>
        <w:jc w:val="center"/>
        <w:rPr>
          <w:sz w:val="30"/>
          <w:szCs w:val="30"/>
        </w:rPr>
      </w:pPr>
      <w:r>
        <w:rPr>
          <w:rFonts w:cs="Times New Roman" w:ascii="Times New Roman" w:hAnsi="Times New Roman"/>
          <w:b/>
          <w:color w:val="000000"/>
          <w:sz w:val="30"/>
          <w:szCs w:val="30"/>
          <w:shd w:fill="FFFFFF" w:val="clear"/>
        </w:rPr>
        <w:t>в алтайском Росреестре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Westernmrcssattr"/>
        <w:shd w:val="clear" w:color="auto" w:fill="FFFFFF"/>
        <w:spacing w:beforeAutospacing="0" w:before="0" w:afterAutospacing="0" w:after="0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A"/>
          <w:sz w:val="28"/>
          <w:szCs w:val="28"/>
          <w:shd w:fill="FFFFFF" w:val="clear"/>
        </w:rPr>
        <w:t>Акция «Неделя правовой помощи детям»</w:t>
      </w:r>
      <w:r>
        <w:rPr>
          <w:color w:val="00000A"/>
          <w:sz w:val="28"/>
          <w:szCs w:val="28"/>
          <w:shd w:fill="FFFFFF" w:val="clear"/>
        </w:rPr>
        <w:t xml:space="preserve"> пройдет в алтайском Росреестре и филиале Кадастровой палаты по Алтайскому краю, которая </w:t>
      </w:r>
      <w:r>
        <w:rPr>
          <w:color w:val="000000"/>
          <w:sz w:val="28"/>
          <w:szCs w:val="28"/>
          <w:shd w:fill="FFFFFF" w:val="clear"/>
        </w:rPr>
        <w:t>приурочена к празд</w:t>
      </w:r>
      <w:r>
        <w:rPr>
          <w:color w:val="00000A"/>
          <w:sz w:val="28"/>
          <w:szCs w:val="28"/>
          <w:shd w:fill="FFFFFF" w:val="clear"/>
        </w:rPr>
        <w:t>нику - Д</w:t>
      </w:r>
      <w:r>
        <w:rPr>
          <w:color w:val="000000"/>
          <w:sz w:val="28"/>
          <w:szCs w:val="28"/>
          <w:shd w:fill="FFFFFF" w:val="clear"/>
        </w:rPr>
        <w:t>ню защиты детей. </w:t>
      </w:r>
      <w:r>
        <w:rPr>
          <w:color w:val="00000A"/>
          <w:sz w:val="28"/>
          <w:szCs w:val="28"/>
          <w:shd w:fill="FFFFFF" w:val="clear"/>
        </w:rPr>
        <w:t>М</w:t>
      </w:r>
      <w:r>
        <w:rPr>
          <w:color w:val="000000"/>
          <w:sz w:val="28"/>
          <w:szCs w:val="28"/>
          <w:shd w:fill="FFFFFF" w:val="clear"/>
        </w:rPr>
        <w:t>ероприяти</w:t>
      </w:r>
      <w:r>
        <w:rPr>
          <w:color w:val="00000A"/>
          <w:sz w:val="28"/>
          <w:szCs w:val="28"/>
          <w:shd w:fill="FFFFFF" w:val="clear"/>
        </w:rPr>
        <w:t>е позволит</w:t>
      </w:r>
      <w:r>
        <w:rPr>
          <w:color w:val="000000"/>
          <w:sz w:val="28"/>
          <w:szCs w:val="28"/>
          <w:shd w:fill="FFFFFF" w:val="clear"/>
        </w:rPr>
        <w:t> гражданам узнать о порядке оформления недвижимости или ее части в собственность несовершеннолетнего, процедур</w:t>
      </w:r>
      <w:r>
        <w:rPr>
          <w:color w:val="00000A"/>
          <w:sz w:val="28"/>
          <w:szCs w:val="28"/>
          <w:shd w:fill="FFFFFF" w:val="clear"/>
        </w:rPr>
        <w:t>ах</w:t>
      </w:r>
      <w:r>
        <w:rPr>
          <w:color w:val="000000"/>
          <w:sz w:val="28"/>
          <w:szCs w:val="28"/>
          <w:shd w:fill="FFFFFF" w:val="clear"/>
        </w:rPr>
        <w:t> продажи, мены и дарения таких объектов. 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кто вправе представлять интересы несовершеннолетнего при получении государственных услуг Росреестра и др.</w:t>
      </w:r>
    </w:p>
    <w:p>
      <w:pPr>
        <w:pStyle w:val="Westernmrcssattr"/>
        <w:shd w:val="clear" w:color="auto" w:fill="FFFFFF"/>
        <w:spacing w:beforeAutospacing="0" w:before="0" w:afterAutospacing="0" w:after="0"/>
        <w:ind w:firstLine="851"/>
        <w:jc w:val="both"/>
        <w:rPr>
          <w:rStyle w:val="Strong"/>
          <w:b w:val="false"/>
          <w:b w:val="false"/>
          <w:iCs/>
          <w:color w:val="00000A"/>
          <w:sz w:val="28"/>
          <w:szCs w:val="28"/>
          <w:shd w:fill="FFFFFF" w:val="clear"/>
        </w:rPr>
      </w:pPr>
      <w:r>
        <w:rPr>
          <w:rStyle w:val="Strong"/>
          <w:iCs/>
          <w:color w:val="00000A"/>
          <w:sz w:val="28"/>
          <w:szCs w:val="28"/>
          <w:shd w:fill="FFFFFF" w:val="clear"/>
        </w:rPr>
        <w:t xml:space="preserve">Ежедневно, начиная с 31 мая по 6 июня специалисты </w:t>
      </w:r>
      <w:bookmarkStart w:id="0" w:name="_GoBack"/>
      <w:bookmarkEnd w:id="0"/>
      <w:r>
        <w:rPr>
          <w:rStyle w:val="Strong"/>
          <w:iCs/>
          <w:color w:val="00000A"/>
          <w:sz w:val="28"/>
          <w:szCs w:val="28"/>
          <w:shd w:fill="FFFFFF" w:val="clear"/>
        </w:rPr>
        <w:t>межмуниципальных и территориальных отделов регионального ведомства будут вести прием родителей несовершеннолетних детей в районах края в часы работы отделов Управления.</w:t>
      </w:r>
    </w:p>
    <w:p>
      <w:pPr>
        <w:pStyle w:val="Westernmrcssattr"/>
        <w:shd w:val="clear" w:color="auto" w:fill="FFFFFF"/>
        <w:spacing w:beforeAutospacing="0" w:before="0" w:afterAutospacing="0" w:after="0"/>
        <w:ind w:firstLine="851"/>
        <w:jc w:val="both"/>
        <w:rPr>
          <w:color w:val="000000"/>
          <w:sz w:val="28"/>
          <w:szCs w:val="28"/>
        </w:rPr>
      </w:pPr>
      <w:r>
        <w:rPr>
          <w:rStyle w:val="Strong"/>
          <w:iCs/>
          <w:color w:val="000000"/>
          <w:sz w:val="28"/>
          <w:szCs w:val="28"/>
          <w:shd w:fill="FFFFFF" w:val="clear"/>
        </w:rPr>
        <w:t>С 1 по 3 </w:t>
      </w:r>
      <w:r>
        <w:rPr>
          <w:rStyle w:val="Strong"/>
          <w:iCs/>
          <w:color w:val="00000A"/>
          <w:sz w:val="28"/>
          <w:szCs w:val="28"/>
          <w:shd w:fill="FFFFFF" w:val="clear"/>
        </w:rPr>
        <w:t>июня</w:t>
      </w:r>
      <w:r>
        <w:rPr>
          <w:rStyle w:val="Strong"/>
          <w:iCs/>
          <w:color w:val="000000"/>
          <w:sz w:val="28"/>
          <w:szCs w:val="28"/>
          <w:shd w:fill="FFFFFF" w:val="clear"/>
        </w:rPr>
        <w:t> в офисах Кадастровой палаты пройдут дни консультаций</w:t>
      </w:r>
      <w:r>
        <w:rPr>
          <w:b/>
          <w:color w:val="000000"/>
          <w:sz w:val="28"/>
          <w:szCs w:val="28"/>
          <w:shd w:fill="FFFFFF" w:val="clear"/>
        </w:rPr>
        <w:t> </w:t>
      </w:r>
      <w:r>
        <w:rPr>
          <w:rStyle w:val="Strong"/>
          <w:iCs/>
          <w:color w:val="000000"/>
          <w:sz w:val="28"/>
          <w:szCs w:val="28"/>
          <w:shd w:fill="FFFFFF" w:val="clear"/>
        </w:rPr>
        <w:t>по </w:t>
      </w:r>
      <w:r>
        <w:rPr>
          <w:rStyle w:val="Strong"/>
          <w:iCs/>
          <w:color w:val="00000A"/>
          <w:sz w:val="28"/>
          <w:szCs w:val="28"/>
          <w:shd w:fill="FFFFFF" w:val="clear"/>
        </w:rPr>
        <w:t>вопросам</w:t>
      </w:r>
      <w:r>
        <w:rPr>
          <w:rStyle w:val="Strong"/>
          <w:iCs/>
          <w:color w:val="000000"/>
          <w:sz w:val="28"/>
          <w:szCs w:val="28"/>
          <w:shd w:fill="FFFFFF" w:val="clear"/>
        </w:rPr>
        <w:t> имущественных прав и интересов детей</w:t>
      </w:r>
      <w:r>
        <w:rPr>
          <w:b/>
          <w:color w:val="000000"/>
          <w:sz w:val="28"/>
          <w:szCs w:val="28"/>
          <w:shd w:fill="FFFFFF" w:val="clear"/>
        </w:rPr>
        <w:t xml:space="preserve">. </w:t>
      </w:r>
      <w:r>
        <w:rPr>
          <w:color w:val="000000"/>
          <w:sz w:val="28"/>
          <w:szCs w:val="28"/>
          <w:shd w:fill="FFFFFF" w:val="clear"/>
        </w:rPr>
        <w:t>Для того, чтобы получить очную консультацию, можно </w:t>
      </w:r>
      <w:r>
        <w:rPr>
          <w:color w:val="00000A"/>
          <w:sz w:val="28"/>
          <w:szCs w:val="28"/>
          <w:shd w:fill="FFFFFF" w:val="clear"/>
        </w:rPr>
        <w:t>обратиться</w:t>
      </w:r>
      <w:r>
        <w:rPr>
          <w:color w:val="000000"/>
          <w:sz w:val="28"/>
          <w:szCs w:val="28"/>
          <w:shd w:fill="FFFFFF" w:val="clear"/>
        </w:rPr>
        <w:t> в один из офисов Кадастровой палаты по адресам:</w:t>
      </w:r>
    </w:p>
    <w:p>
      <w:pPr>
        <w:pStyle w:val="Westernmrcssattr"/>
        <w:shd w:val="clear" w:color="auto" w:fill="FFFFFF"/>
        <w:spacing w:beforeAutospacing="0" w:before="0" w:afterAutospacing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- г. Алейск (ул. Советская, д. 100 а),</w:t>
      </w:r>
    </w:p>
    <w:p>
      <w:pPr>
        <w:pStyle w:val="Westernmrcssattr"/>
        <w:shd w:val="clear" w:color="auto" w:fill="FFFFFF"/>
        <w:spacing w:beforeAutospacing="0" w:before="0" w:afterAutospacing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- г. Барнаул (ул. Северо-Западная, д. 3 а),</w:t>
      </w:r>
    </w:p>
    <w:p>
      <w:pPr>
        <w:pStyle w:val="Westernmrcssattr"/>
        <w:shd w:val="clear" w:color="auto" w:fill="FFFFFF"/>
        <w:spacing w:beforeAutospacing="0" w:before="0" w:afterAutospacing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- г. Бийск (ул. Вали Максимовой, д. 27),</w:t>
      </w:r>
    </w:p>
    <w:p>
      <w:pPr>
        <w:pStyle w:val="Westernmrcssattr"/>
        <w:shd w:val="clear" w:color="auto" w:fill="FFFFFF"/>
        <w:spacing w:beforeAutospacing="0" w:before="0" w:afterAutospacing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- Заринск (ул. Союза Республик, д. 18/2),</w:t>
      </w:r>
    </w:p>
    <w:p>
      <w:pPr>
        <w:pStyle w:val="Westernmrcssattr"/>
        <w:shd w:val="clear" w:color="auto" w:fill="FFFFFF"/>
        <w:spacing w:beforeAutospacing="0" w:before="0" w:afterAutospacing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- Камень-на-Оби (ул. Ленина, д. 72б),</w:t>
      </w:r>
    </w:p>
    <w:p>
      <w:pPr>
        <w:pStyle w:val="Westernmrcssattr"/>
        <w:shd w:val="clear" w:color="auto" w:fill="FFFFFF"/>
        <w:spacing w:beforeAutospacing="0" w:before="0" w:afterAutospacing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- Новоалтайск (ул. Октябрьская, д. 25),</w:t>
      </w:r>
    </w:p>
    <w:p>
      <w:pPr>
        <w:pStyle w:val="Westernmrcssattr"/>
        <w:shd w:val="clear" w:color="auto" w:fill="FFFFFF"/>
        <w:spacing w:beforeAutospacing="0" w:before="0" w:afterAutospacing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- Рубцовск (ул. Громова, д. 16),</w:t>
      </w:r>
    </w:p>
    <w:p>
      <w:pPr>
        <w:pStyle w:val="Westernmrcssattr"/>
        <w:shd w:val="clear" w:color="auto" w:fill="FFFFFF"/>
        <w:spacing w:beforeAutospacing="0" w:before="0" w:afterAutospacing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- Славгород (ул. Урицкого, д. 165).</w:t>
      </w:r>
    </w:p>
    <w:p>
      <w:pPr>
        <w:pStyle w:val="Westernmrcssattr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  <w:shd w:fill="FFFFFF" w:val="clear"/>
        </w:rPr>
        <w:t>В</w:t>
      </w:r>
      <w:r>
        <w:rPr>
          <w:color w:val="000000"/>
          <w:sz w:val="28"/>
          <w:szCs w:val="28"/>
          <w:shd w:fill="FFFFFF" w:val="clear"/>
        </w:rPr>
        <w:t>ремя </w:t>
      </w:r>
      <w:r>
        <w:rPr>
          <w:color w:val="00000A"/>
          <w:sz w:val="28"/>
          <w:szCs w:val="28"/>
          <w:shd w:fill="FFFFFF" w:val="clear"/>
        </w:rPr>
        <w:t>консультаций: ср</w:t>
      </w:r>
      <w:r>
        <w:rPr>
          <w:color w:val="000000"/>
          <w:sz w:val="28"/>
          <w:szCs w:val="28"/>
        </w:rPr>
        <w:t>еда, четверг — с 9.00 до 1</w:t>
      </w:r>
      <w:r>
        <w:rPr>
          <w:color w:val="00000A"/>
          <w:sz w:val="28"/>
          <w:szCs w:val="28"/>
        </w:rPr>
        <w:t>6</w:t>
      </w:r>
      <w:r>
        <w:rPr>
          <w:color w:val="000000"/>
          <w:sz w:val="28"/>
          <w:szCs w:val="28"/>
        </w:rPr>
        <w:t>.00, пятница - с 9.00 до 1</w:t>
      </w:r>
      <w:r>
        <w:rPr>
          <w:color w:val="00000A"/>
          <w:sz w:val="28"/>
          <w:szCs w:val="28"/>
        </w:rPr>
        <w:t>5</w:t>
      </w:r>
      <w:r>
        <w:rPr>
          <w:color w:val="000000"/>
          <w:sz w:val="28"/>
          <w:szCs w:val="28"/>
        </w:rPr>
        <w:t>.00 часов.</w:t>
      </w:r>
    </w:p>
    <w:p>
      <w:pPr>
        <w:pStyle w:val="Westernmrcssattr"/>
        <w:shd w:val="clear" w:color="auto" w:fill="FFFFFF"/>
        <w:spacing w:beforeAutospacing="0" w:before="0" w:afterAutospacing="0" w:after="0"/>
        <w:ind w:firstLine="851"/>
        <w:jc w:val="both"/>
        <w:rPr>
          <w:rStyle w:val="Strong"/>
          <w:b w:val="false"/>
          <w:b w:val="false"/>
          <w:iCs/>
          <w:color w:val="00000A"/>
          <w:sz w:val="28"/>
          <w:szCs w:val="28"/>
          <w:shd w:fill="FFFFFF" w:val="clear"/>
        </w:rPr>
      </w:pPr>
      <w:r>
        <w:rPr>
          <w:b/>
          <w:bCs/>
          <w:sz w:val="28"/>
          <w:szCs w:val="28"/>
        </w:rPr>
        <w:t>Ежедневно, в период с 31 мая по 6 июня</w:t>
      </w:r>
      <w:r>
        <w:rPr>
          <w:bCs/>
          <w:sz w:val="28"/>
          <w:szCs w:val="28"/>
        </w:rPr>
        <w:t xml:space="preserve"> можно обратиться в Управление Росреестра по Алтайскому краю, позвонив на «горячую телефонную линию» для родителей по вопросам регистрации прав несовершеннолетних в сфере недвижимости по телефону (8 3852) 34 19 42.</w:t>
      </w:r>
    </w:p>
    <w:p>
      <w:pPr>
        <w:pStyle w:val="Westernmrcssattr"/>
        <w:shd w:val="clear" w:color="auto" w:fill="FFFFFF"/>
        <w:spacing w:beforeAutospacing="0" w:before="0" w:afterAutospacing="0" w:after="0"/>
        <w:ind w:firstLine="851"/>
        <w:jc w:val="both"/>
        <w:rPr>
          <w:color w:val="000000"/>
          <w:sz w:val="28"/>
          <w:szCs w:val="28"/>
        </w:rPr>
      </w:pPr>
      <w:r>
        <w:rPr>
          <w:rStyle w:val="Strong"/>
          <w:iCs/>
          <w:color w:val="00000A"/>
          <w:sz w:val="28"/>
          <w:szCs w:val="28"/>
          <w:shd w:fill="FFFFFF" w:val="clear"/>
        </w:rPr>
        <w:t>2</w:t>
      </w:r>
      <w:r>
        <w:rPr>
          <w:rStyle w:val="Strong"/>
          <w:iCs/>
          <w:color w:val="000000"/>
          <w:sz w:val="28"/>
          <w:szCs w:val="28"/>
          <w:shd w:fill="FFFFFF" w:val="clear"/>
        </w:rPr>
        <w:t> июня с 1</w:t>
      </w:r>
      <w:r>
        <w:rPr>
          <w:rStyle w:val="Strong"/>
          <w:iCs/>
          <w:color w:val="00000A"/>
          <w:sz w:val="28"/>
          <w:szCs w:val="28"/>
          <w:shd w:fill="FFFFFF" w:val="clear"/>
        </w:rPr>
        <w:t>3</w:t>
      </w:r>
      <w:r>
        <w:rPr>
          <w:rStyle w:val="Strong"/>
          <w:iCs/>
          <w:color w:val="000000"/>
          <w:sz w:val="28"/>
          <w:szCs w:val="28"/>
          <w:shd w:fill="FFFFFF" w:val="clear"/>
        </w:rPr>
        <w:t>:00 до 1</w:t>
      </w:r>
      <w:r>
        <w:rPr>
          <w:rStyle w:val="Strong"/>
          <w:iCs/>
          <w:color w:val="00000A"/>
          <w:sz w:val="28"/>
          <w:szCs w:val="28"/>
          <w:shd w:fill="FFFFFF" w:val="clear"/>
        </w:rPr>
        <w:t>5</w:t>
      </w:r>
      <w:r>
        <w:rPr>
          <w:rStyle w:val="Strong"/>
          <w:iCs/>
          <w:color w:val="000000"/>
          <w:sz w:val="28"/>
          <w:szCs w:val="28"/>
          <w:shd w:fill="FFFFFF" w:val="clear"/>
        </w:rPr>
        <w:t>:00 эксперты Кадастровой палаты Алтайского края проведут телефонную линию по вопросам прав несовершеннолетних на недвижимое имущество</w:t>
      </w:r>
      <w:r>
        <w:rPr>
          <w:color w:val="000000"/>
          <w:sz w:val="28"/>
          <w:szCs w:val="28"/>
          <w:shd w:fill="FFFFFF" w:val="clear"/>
        </w:rPr>
        <w:t>, а также подскажут, куда и как обратиться в спорных ситуациях. Звонки принимаются по телефону </w:t>
      </w:r>
      <w:r>
        <w:rPr>
          <w:rStyle w:val="Jsphonenumber"/>
          <w:color w:val="000000"/>
          <w:sz w:val="28"/>
          <w:szCs w:val="28"/>
        </w:rPr>
        <w:t>8 (3852) 55 76 59</w:t>
      </w:r>
      <w:r>
        <w:rPr>
          <w:color w:val="000000"/>
          <w:sz w:val="28"/>
          <w:szCs w:val="28"/>
        </w:rPr>
        <w:t> + один из добавочных номеров: 8012, 8150, 8145, 8114.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  <w:t>Об Управлении Росреестра по Алтайскому краю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cs="Times New Roman" w:ascii="Times New Roman" w:hAnsi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Times New Roman" w:ascii="Times New Roman" w:hAnsi="Times New Roman"/>
          <w:color w:val="000000"/>
          <w:sz w:val="18"/>
          <w:szCs w:val="18"/>
        </w:rPr>
        <w:t>, главный регистратор Алтайского края</w:t>
      </w:r>
      <w:r>
        <w:rPr>
          <w:rFonts w:cs="Times New Roman" w:ascii="Times New Roman" w:hAnsi="Times New Roman"/>
          <w:sz w:val="18"/>
          <w:szCs w:val="18"/>
        </w:rPr>
        <w:t xml:space="preserve"> - Юрий Викторович Калашников.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lang w:eastAsia="sk-SK"/>
        </w:rPr>
        <w:t>Контакты для СМИ</w:t>
      </w:r>
    </w:p>
    <w:p>
      <w:pPr>
        <w:pStyle w:val="NormalWeb"/>
        <w:spacing w:beforeAutospacing="0" w:before="0" w:afterAutospacing="0" w:after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  <w:shd w:fill="FFFFFF" w:val="clear"/>
        </w:rPr>
      </w:pPr>
      <w:r>
        <w:rPr>
          <w:rFonts w:eastAsia="Calibri"/>
          <w:sz w:val="20"/>
          <w:szCs w:val="20"/>
          <w:lang w:eastAsia="en-US"/>
        </w:rPr>
        <w:t xml:space="preserve">Рыбальченко Елена +7 </w:t>
      </w:r>
      <w:r>
        <w:rPr>
          <w:sz w:val="20"/>
          <w:szCs w:val="20"/>
          <w:shd w:fill="FFFFFF" w:val="clear"/>
        </w:rPr>
        <w:t>(3852) 29 17 33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hyperlink r:id="rId3">
        <w:r>
          <w:rPr>
            <w:rFonts w:eastAsia="Calibri"/>
            <w:sz w:val="20"/>
            <w:szCs w:val="20"/>
            <w:shd w:fill="FFFFFF" w:val="clear"/>
          </w:rPr>
          <w:t>22press_rosreestr@mail.ru</w:t>
        </w:r>
      </w:hyperlink>
    </w:p>
    <w:p>
      <w:pPr>
        <w:pStyle w:val="NormalWeb"/>
        <w:spacing w:beforeAutospacing="0" w:before="0" w:afterAutospacing="0" w:after="0"/>
        <w:jc w:val="both"/>
        <w:rPr>
          <w:rStyle w:val="Style15"/>
          <w:rFonts w:eastAsia="Calibri"/>
        </w:rPr>
      </w:pPr>
      <w:hyperlink r:id="rId4">
        <w:r>
          <w:rPr>
            <w:rFonts w:eastAsia="Calibri"/>
            <w:sz w:val="20"/>
            <w:szCs w:val="20"/>
            <w:shd w:fill="FFFFFF" w:val="clear"/>
            <w:lang w:val="en-US"/>
          </w:rPr>
          <w:t>www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rosreestr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ru</w:t>
        </w:r>
      </w:hyperlink>
    </w:p>
    <w:p>
      <w:pPr>
        <w:pStyle w:val="NormalWeb"/>
        <w:spacing w:beforeAutospacing="0" w:before="0" w:afterAutospacing="0" w:after="0"/>
        <w:jc w:val="both"/>
        <w:rPr/>
      </w:pPr>
      <w:r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5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68272129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Arial" w:cs="Arial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link w:val="a3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7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9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9" w:customStyle="1">
    <w:name w:val="Нижний колонтитул Знак"/>
    <w:link w:val="ab"/>
    <w:uiPriority w:val="99"/>
    <w:qFormat/>
    <w:rPr/>
  </w:style>
  <w:style w:type="character" w:styleId="Style10" w:customStyle="1">
    <w:name w:val="Текст сноски Знак"/>
    <w:link w:val="af"/>
    <w:uiPriority w:val="99"/>
    <w:qFormat/>
    <w:rPr>
      <w:sz w:val="18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link w:val="af2"/>
    <w:uiPriority w:val="99"/>
    <w:qFormat/>
    <w:rPr>
      <w:sz w:val="20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4" w:customStyle="1">
    <w:name w:val="Текст выноски Знак"/>
    <w:basedOn w:val="DefaultParagraphFont"/>
    <w:link w:val="af7"/>
    <w:uiPriority w:val="99"/>
    <w:semiHidden/>
    <w:qFormat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libri Light" w:hAnsi="Calibri Light" w:eastAsia="Arial" w:cs="Arial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5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fd"/>
    <w:uiPriority w:val="99"/>
    <w:semiHidden/>
    <w:qFormat/>
    <w:rPr>
      <w:sz w:val="20"/>
      <w:szCs w:val="20"/>
    </w:rPr>
  </w:style>
  <w:style w:type="character" w:styleId="Style17" w:customStyle="1">
    <w:name w:val="Тема примечания Знак"/>
    <w:basedOn w:val="Style16"/>
    <w:link w:val="aff"/>
    <w:uiPriority w:val="99"/>
    <w:semiHidden/>
    <w:qFormat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73dfa"/>
    <w:rPr>
      <w:b/>
      <w:bCs/>
    </w:rPr>
  </w:style>
  <w:style w:type="character" w:styleId="Jsphonenumber" w:customStyle="1">
    <w:name w:val="js-phone-number"/>
    <w:basedOn w:val="DefaultParagraphFont"/>
    <w:qFormat/>
    <w:rsid w:val="00e73dfa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next w:val="Normal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4">
    <w:name w:val="Subtitle"/>
    <w:basedOn w:val="Normal"/>
    <w:next w:val="Normal"/>
    <w:link w:val="a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a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c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Style28">
    <w:name w:val="Footnote Text"/>
    <w:basedOn w:val="Normal"/>
    <w:link w:val="af0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9">
    <w:name w:val="Endnote Text"/>
    <w:basedOn w:val="Normal"/>
    <w:link w:val="af3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BalloonText">
    <w:name w:val="Balloon Text"/>
    <w:basedOn w:val="Normal"/>
    <w:link w:val="af8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lineRule="auto" w:line="254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fe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0"/>
    <w:uiPriority w:val="99"/>
    <w:semiHidden/>
    <w:unhideWhenUsed/>
    <w:qFormat/>
    <w:pPr/>
    <w:rPr>
      <w:b/>
      <w:bCs/>
    </w:rPr>
  </w:style>
  <w:style w:type="paragraph" w:styleId="Westernmrcssattr" w:customStyle="1">
    <w:name w:val="western_mr_css_attr"/>
    <w:basedOn w:val="Normal"/>
    <w:qFormat/>
    <w:rsid w:val="00e73d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e73d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22press_rosreestr@mail.ru" TargetMode="External"/><Relationship Id="rId4" Type="http://schemas.openxmlformats.org/officeDocument/2006/relationships/hyperlink" Target="http://www.rosreestr.ru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LibreOffice/7.1.1.2$Windows_X86_64 LibreOffice_project/fe0b08f4af1bacafe4c7ecc87ce55bb426164676</Application>
  <AppVersion>15.0000</AppVersion>
  <Pages>2</Pages>
  <Words>470</Words>
  <Characters>3093</Characters>
  <CharactersWithSpaces>3675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2022-05-31T02:12:00Z</dcterms:created>
  <dc:creator>Пушкарская Диана Дмитриевна</dc:creator>
  <dc:description/>
  <dc:language>ru-RU</dc:language>
  <cp:lastModifiedBy/>
  <dcterms:modified xsi:type="dcterms:W3CDTF">2022-05-31T11:10:11Z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